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b w:val="1"/>
          <w:bCs w:val="1"/>
        </w:rPr>
        <w:t xml:space="preserve">STEINEL Professional System components</w:t>
      </w:r>
    </w:p>
    <w:p/>
    <w:p>
      <w:pPr/>
      <w:r>
        <w:rPr>
          <w:b w:val="1"/>
          <w:bCs w:val="1"/>
        </w:rPr>
        <w:t xml:space="preserve">DALI128 KNX-S</w:t>
      </w:r>
    </w:p>
    <w:p>
      <w:pPr/>
      <w:r>
        <w:rPr>
          <w:b w:val="1"/>
          <w:bCs w:val="1"/>
        </w:rPr>
        <w:t xml:space="preserve"/>
      </w:r>
    </w:p>
    <w:p/>
    <w:p>
      <w:pPr/>
      <w:r>
        <w:rPr/>
        <w:t xml:space="preserve">Dimensions (L x W x H): 90 x 71 x 58 mm; Manufacturer's Warranty: 5 years; PU1, EAN: 4007841089214; Colour: grey; IP-rating: IP20; Protection class: II; Ambient temperature: from -5 up to 45 °C; Material: Plastic; Mains power supply: 110 – 240 V / 50 – 60 Hz; With bus coupling: Yes; Product category: System components</w:t>
      </w:r>
    </w:p>
    <w:p/>
    <w:p>
      <w:pPr/>
      <w:r>
        <w:rPr>
          <w:b w:val="1"/>
          <w:bCs w:val="1"/>
        </w:rPr>
        <w:t xml:space="preserve">Manufacturer </w:t>
      </w:r>
      <w:r>
        <w:rPr/>
        <w:t xml:space="preserve">Steinel</w:t>
      </w:r>
    </w:p>
    <w:p>
      <w:pPr/>
      <w:r>
        <w:rPr>
          <w:b w:val="1"/>
          <w:bCs w:val="1"/>
        </w:rPr>
        <w:t xml:space="preserve">Prod. No. </w:t>
      </w:r>
      <w:r>
        <w:rPr/>
        <w:t xml:space="preserve">089214</w:t>
      </w:r>
    </w:p>
    <w:p>
      <w:pPr/>
      <w:r>
        <w:rPr>
          <w:b w:val="1"/>
          <w:bCs w:val="1"/>
        </w:rPr>
        <w:t xml:space="preserve">Ordering designation </w:t>
      </w:r>
      <w:r>
        <w:rPr/>
        <w:t xml:space="preserve">DALI128 KNX-S</w:t>
      </w:r>
    </w:p>
    <w:p/>
    <w:p>
      <w:pPr/>
      <w:r>
        <w:rPr/>
        <w:t xml:space="preserve">Deliver, install and set ready for operation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hAnsi="Calibri" w:eastAsia="Calibri" w:cs="Calibri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2025-01-09T01:21:34+01:00</dcterms:created>
  <dcterms:modified xsi:type="dcterms:W3CDTF">2025-01-09T01:21:34+01:00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